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AF05A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51</w:t>
      </w:r>
      <w:r w:rsidR="00F11C50">
        <w:rPr>
          <w:rFonts w:ascii="Times New Roman CYR" w:hAnsi="Times New Roman CYR" w:cs="Times New Roman CYR"/>
          <w:b w:val="0"/>
          <w:bCs w:val="0"/>
          <w:color w:val="000099"/>
          <w:sz w:val="24"/>
        </w:rPr>
        <w:t>6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AF05AA">
        <w:rPr>
          <w:b w:val="0"/>
          <w:color w:val="000099"/>
          <w:sz w:val="24"/>
        </w:rPr>
        <w:t>110</w:t>
      </w:r>
      <w:r w:rsidR="00F11C50">
        <w:rPr>
          <w:b w:val="0"/>
          <w:color w:val="000099"/>
          <w:sz w:val="24"/>
        </w:rPr>
        <w:t>3-82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544FB2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>
        <w:rPr>
          <w:color w:val="000099"/>
          <w:sz w:val="28"/>
          <w:szCs w:val="28"/>
        </w:rPr>
        <w:t>1</w:t>
      </w:r>
      <w:r w:rsidR="00F11C50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F11C50">
        <w:rPr>
          <w:color w:val="000099"/>
          <w:sz w:val="28"/>
          <w:szCs w:val="28"/>
        </w:rPr>
        <w:t>8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AF05AA">
        <w:rPr>
          <w:color w:val="000099"/>
          <w:sz w:val="28"/>
          <w:szCs w:val="28"/>
        </w:rPr>
        <w:t>23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AF05AA">
        <w:rPr>
          <w:color w:val="000099"/>
          <w:sz w:val="28"/>
          <w:szCs w:val="28"/>
        </w:rPr>
        <w:t>1</w:t>
      </w:r>
      <w:r w:rsidR="00F11C50">
        <w:rPr>
          <w:color w:val="000099"/>
          <w:sz w:val="28"/>
          <w:szCs w:val="28"/>
        </w:rPr>
        <w:t>9</w:t>
      </w:r>
      <w:r w:rsidR="00AF05AA">
        <w:rPr>
          <w:color w:val="000099"/>
          <w:sz w:val="28"/>
          <w:szCs w:val="28"/>
        </w:rPr>
        <w:t>.0</w:t>
      </w:r>
      <w:r w:rsidR="00F11C50">
        <w:rPr>
          <w:color w:val="000099"/>
          <w:sz w:val="28"/>
          <w:szCs w:val="28"/>
        </w:rPr>
        <w:t>8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C091F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544FB2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B2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4FB2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91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